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86E" w:rsidRDefault="0098186E" w:rsidP="0098186E">
      <w:pPr>
        <w:tabs>
          <w:tab w:val="left" w:pos="0"/>
        </w:tabs>
        <w:jc w:val="both"/>
        <w:rPr>
          <w:b/>
          <w:color w:val="00B0F0"/>
          <w:sz w:val="40"/>
          <w:szCs w:val="40"/>
        </w:rPr>
      </w:pPr>
    </w:p>
    <w:p w:rsidR="0098186E" w:rsidRPr="0081082D" w:rsidRDefault="0098186E" w:rsidP="0098186E">
      <w:pPr>
        <w:tabs>
          <w:tab w:val="left" w:pos="0"/>
        </w:tabs>
        <w:jc w:val="both"/>
        <w:rPr>
          <w:b/>
          <w:color w:val="76923C" w:themeColor="accent3" w:themeShade="BF"/>
          <w:sz w:val="40"/>
          <w:szCs w:val="40"/>
        </w:rPr>
      </w:pPr>
      <w:r w:rsidRPr="0081082D">
        <w:rPr>
          <w:b/>
          <w:noProof/>
          <w:color w:val="76923C" w:themeColor="accent3" w:themeShade="BF"/>
          <w:sz w:val="40"/>
          <w:szCs w:val="40"/>
          <w:lang w:eastAsia="cs-CZ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page">
              <wp:posOffset>-3810</wp:posOffset>
            </wp:positionH>
            <wp:positionV relativeFrom="page">
              <wp:posOffset>7620</wp:posOffset>
            </wp:positionV>
            <wp:extent cx="8345170" cy="10718165"/>
            <wp:effectExtent l="19050" t="0" r="0" b="0"/>
            <wp:wrapNone/>
            <wp:docPr id="4" name="obrázek 2" descr="nahore zamek 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nahore zamek c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5170" cy="1071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2D">
        <w:rPr>
          <w:b/>
          <w:color w:val="76923C" w:themeColor="accent3" w:themeShade="BF"/>
          <w:sz w:val="40"/>
          <w:szCs w:val="40"/>
        </w:rPr>
        <w:t>TISKOVÁ ZPRÁVA</w:t>
      </w:r>
    </w:p>
    <w:p w:rsidR="0098186E" w:rsidRPr="00520AA7" w:rsidRDefault="0098186E" w:rsidP="0098186E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>Východočeská galerie v Pardubicích</w:t>
      </w:r>
    </w:p>
    <w:p w:rsidR="0098186E" w:rsidRDefault="0098186E" w:rsidP="0098186E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 xml:space="preserve">V Pardubicích dne </w:t>
      </w:r>
      <w:r w:rsidR="0081082D">
        <w:rPr>
          <w:rFonts w:cs="Arial"/>
          <w:sz w:val="20"/>
          <w:szCs w:val="20"/>
        </w:rPr>
        <w:t>20</w:t>
      </w:r>
      <w:r w:rsidRPr="00982D57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3. </w:t>
      </w:r>
      <w:r w:rsidRPr="00982D57">
        <w:rPr>
          <w:rFonts w:cs="Arial"/>
          <w:sz w:val="20"/>
          <w:szCs w:val="20"/>
        </w:rPr>
        <w:t>201</w:t>
      </w:r>
      <w:r>
        <w:rPr>
          <w:rFonts w:cs="Arial"/>
          <w:sz w:val="20"/>
          <w:szCs w:val="20"/>
        </w:rPr>
        <w:t>9</w:t>
      </w:r>
    </w:p>
    <w:p w:rsidR="0098186E" w:rsidRDefault="0098186E" w:rsidP="0098186E">
      <w:pPr>
        <w:pStyle w:val="Bezmezer"/>
        <w:rPr>
          <w:rFonts w:cs="Arial"/>
          <w:sz w:val="20"/>
          <w:szCs w:val="20"/>
        </w:rPr>
      </w:pPr>
    </w:p>
    <w:p w:rsidR="0098186E" w:rsidRDefault="0098186E" w:rsidP="0098186E">
      <w:pPr>
        <w:pStyle w:val="Bezmezer"/>
        <w:jc w:val="center"/>
        <w:rPr>
          <w:rFonts w:cs="Arial"/>
          <w:b/>
          <w:sz w:val="38"/>
          <w:szCs w:val="38"/>
        </w:rPr>
      </w:pPr>
      <w:r w:rsidRPr="00647948">
        <w:rPr>
          <w:rFonts w:cs="Arial"/>
          <w:b/>
          <w:sz w:val="38"/>
          <w:szCs w:val="38"/>
        </w:rPr>
        <w:t>Vých</w:t>
      </w:r>
      <w:r w:rsidR="0081082D">
        <w:rPr>
          <w:rFonts w:cs="Arial"/>
          <w:b/>
          <w:sz w:val="38"/>
          <w:szCs w:val="38"/>
        </w:rPr>
        <w:t>odočeská galerie v Pardubicích V</w:t>
      </w:r>
      <w:r w:rsidRPr="00647948">
        <w:rPr>
          <w:rFonts w:cs="Arial"/>
          <w:b/>
          <w:sz w:val="38"/>
          <w:szCs w:val="38"/>
        </w:rPr>
        <w:t>ás zve na výstavu:</w:t>
      </w:r>
    </w:p>
    <w:p w:rsidR="0098186E" w:rsidRPr="000C14DD" w:rsidRDefault="0098186E" w:rsidP="0098186E">
      <w:pPr>
        <w:pStyle w:val="Bezmezer"/>
        <w:rPr>
          <w:rFonts w:cs="Arial"/>
          <w:color w:val="FFFFFF"/>
          <w:sz w:val="20"/>
          <w:szCs w:val="20"/>
        </w:rPr>
      </w:pPr>
    </w:p>
    <w:p w:rsidR="008A5185" w:rsidRPr="0081082D" w:rsidRDefault="0086799D" w:rsidP="008A5185">
      <w:pPr>
        <w:spacing w:after="0" w:line="240" w:lineRule="auto"/>
        <w:jc w:val="center"/>
        <w:rPr>
          <w:rFonts w:cs="Arial"/>
          <w:b/>
          <w:color w:val="76923C" w:themeColor="accent3" w:themeShade="BF"/>
          <w:sz w:val="96"/>
          <w:szCs w:val="96"/>
        </w:rPr>
      </w:pPr>
      <w:r>
        <w:rPr>
          <w:rFonts w:cs="Arial"/>
          <w:b/>
          <w:color w:val="76923C" w:themeColor="accent3" w:themeShade="BF"/>
          <w:sz w:val="96"/>
          <w:szCs w:val="96"/>
        </w:rPr>
        <w:t>Pozoruji oblohu</w:t>
      </w:r>
    </w:p>
    <w:p w:rsidR="008D1C04" w:rsidRPr="008D1C04" w:rsidRDefault="0081082D" w:rsidP="0081082D">
      <w:pPr>
        <w:spacing w:after="240" w:line="240" w:lineRule="auto"/>
        <w:jc w:val="center"/>
        <w:rPr>
          <w:i/>
          <w:iCs/>
          <w:color w:val="76923C" w:themeColor="accent3" w:themeShade="BF"/>
          <w:sz w:val="48"/>
          <w:szCs w:val="48"/>
        </w:rPr>
      </w:pPr>
      <w:r w:rsidRPr="0081082D">
        <w:rPr>
          <w:rStyle w:val="Siln"/>
          <w:color w:val="76923C" w:themeColor="accent3" w:themeShade="BF"/>
          <w:sz w:val="48"/>
          <w:szCs w:val="48"/>
        </w:rPr>
        <w:t>Krajinomalba ze sbírek VČG v Pardubicích</w:t>
      </w:r>
      <w:r w:rsidRPr="0081082D">
        <w:rPr>
          <w:color w:val="76923C" w:themeColor="accent3" w:themeShade="BF"/>
          <w:sz w:val="48"/>
          <w:szCs w:val="48"/>
        </w:rPr>
        <w:br/>
      </w:r>
      <w:r w:rsidRPr="0081082D">
        <w:rPr>
          <w:rStyle w:val="Zvraznn"/>
          <w:color w:val="76923C" w:themeColor="accent3" w:themeShade="BF"/>
          <w:sz w:val="48"/>
          <w:szCs w:val="48"/>
        </w:rPr>
        <w:t xml:space="preserve">Věnováno Karlu </w:t>
      </w:r>
      <w:proofErr w:type="spellStart"/>
      <w:r w:rsidRPr="0081082D">
        <w:rPr>
          <w:rStyle w:val="Zvraznn"/>
          <w:color w:val="76923C" w:themeColor="accent3" w:themeShade="BF"/>
          <w:sz w:val="48"/>
          <w:szCs w:val="48"/>
        </w:rPr>
        <w:t>Malichovi</w:t>
      </w:r>
      <w:proofErr w:type="spellEnd"/>
    </w:p>
    <w:p w:rsidR="0098186E" w:rsidRPr="008A5185" w:rsidRDefault="008A5185" w:rsidP="0081082D">
      <w:pPr>
        <w:spacing w:after="240" w:line="240" w:lineRule="auto"/>
        <w:jc w:val="center"/>
        <w:rPr>
          <w:b/>
          <w:color w:val="76923C" w:themeColor="accent3" w:themeShade="BF"/>
        </w:rPr>
      </w:pPr>
      <w:r w:rsidRPr="008A5185">
        <w:rPr>
          <w:rFonts w:cs="Arial"/>
          <w:b/>
          <w:color w:val="76923C" w:themeColor="accent3" w:themeShade="BF"/>
          <w:sz w:val="72"/>
          <w:szCs w:val="72"/>
        </w:rPr>
        <w:t xml:space="preserve"> </w:t>
      </w:r>
    </w:p>
    <w:p w:rsidR="0098186E" w:rsidRPr="00B65A39" w:rsidRDefault="0081082D" w:rsidP="0081082D">
      <w:pPr>
        <w:spacing w:after="240" w:line="240" w:lineRule="auto"/>
        <w:rPr>
          <w:rFonts w:cs="Arial"/>
          <w:b/>
        </w:rPr>
      </w:pPr>
      <w:r>
        <w:rPr>
          <w:b/>
        </w:rPr>
        <w:t>dlouhodobá expozice</w:t>
      </w:r>
      <w:r w:rsidR="008D1C04">
        <w:rPr>
          <w:b/>
        </w:rPr>
        <w:t>:</w:t>
      </w:r>
      <w:r>
        <w:rPr>
          <w:b/>
        </w:rPr>
        <w:t xml:space="preserve"> </w:t>
      </w:r>
      <w:r w:rsidR="0098186E" w:rsidRPr="00B65A39">
        <w:rPr>
          <w:b/>
        </w:rPr>
        <w:tab/>
      </w:r>
      <w:r w:rsidR="0098186E">
        <w:rPr>
          <w:b/>
        </w:rPr>
        <w:tab/>
      </w:r>
      <w:r w:rsidR="0098186E" w:rsidRPr="00B65A39">
        <w:rPr>
          <w:b/>
        </w:rPr>
        <w:tab/>
      </w:r>
      <w:r w:rsidR="0098186E" w:rsidRPr="00B65A39">
        <w:rPr>
          <w:b/>
        </w:rPr>
        <w:tab/>
      </w:r>
      <w:r w:rsidR="0098186E" w:rsidRPr="00B65A39">
        <w:rPr>
          <w:b/>
        </w:rPr>
        <w:tab/>
      </w:r>
      <w:r w:rsidR="0098186E" w:rsidRPr="00B65A39">
        <w:rPr>
          <w:b/>
        </w:rPr>
        <w:tab/>
      </w:r>
      <w:r w:rsidR="0098186E" w:rsidRPr="00B65A39">
        <w:rPr>
          <w:b/>
        </w:rPr>
        <w:tab/>
      </w:r>
      <w:r w:rsidR="0098186E" w:rsidRPr="00B65A39">
        <w:rPr>
          <w:b/>
        </w:rPr>
        <w:tab/>
      </w:r>
      <w:r w:rsidR="0098186E">
        <w:rPr>
          <w:b/>
        </w:rPr>
        <w:t xml:space="preserve"> </w:t>
      </w:r>
      <w:r w:rsidR="00904014">
        <w:rPr>
          <w:b/>
        </w:rPr>
        <w:t xml:space="preserve">         </w:t>
      </w:r>
      <w:r w:rsidR="0098186E">
        <w:rPr>
          <w:b/>
        </w:rPr>
        <w:t xml:space="preserve">  </w:t>
      </w:r>
      <w:r>
        <w:rPr>
          <w:b/>
        </w:rPr>
        <w:t xml:space="preserve">od </w:t>
      </w:r>
      <w:r w:rsidR="0098186E">
        <w:rPr>
          <w:rFonts w:cs="Arial"/>
          <w:b/>
        </w:rPr>
        <w:t>27. 3</w:t>
      </w:r>
      <w:r w:rsidR="0098186E" w:rsidRPr="00B65A39">
        <w:rPr>
          <w:rFonts w:cs="Arial"/>
          <w:b/>
        </w:rPr>
        <w:t xml:space="preserve">. </w:t>
      </w:r>
      <w:r>
        <w:rPr>
          <w:rFonts w:cs="Arial"/>
          <w:b/>
        </w:rPr>
        <w:t>2019</w:t>
      </w:r>
    </w:p>
    <w:p w:rsidR="0098186E" w:rsidRDefault="0098186E" w:rsidP="0098186E">
      <w:pPr>
        <w:spacing w:line="240" w:lineRule="auto"/>
        <w:ind w:left="3402" w:hanging="3402"/>
        <w:rPr>
          <w:rFonts w:cs="Arial"/>
          <w:b/>
        </w:rPr>
      </w:pPr>
      <w:r w:rsidRPr="00B65A39">
        <w:rPr>
          <w:b/>
        </w:rPr>
        <w:t>místo konání:</w:t>
      </w:r>
      <w:r w:rsidRPr="00B65A39">
        <w:rPr>
          <w:b/>
        </w:rPr>
        <w:tab/>
      </w:r>
      <w:r w:rsidRPr="00B65A39">
        <w:rPr>
          <w:b/>
        </w:rPr>
        <w:tab/>
      </w:r>
      <w:r>
        <w:rPr>
          <w:rFonts w:eastAsia="Times New Roman"/>
          <w:b/>
          <w:lang w:eastAsia="cs-CZ"/>
        </w:rPr>
        <w:tab/>
        <w:t xml:space="preserve">       </w:t>
      </w:r>
      <w:r w:rsidR="00A70F60">
        <w:rPr>
          <w:rFonts w:eastAsia="Times New Roman"/>
          <w:b/>
          <w:lang w:eastAsia="cs-CZ"/>
        </w:rPr>
        <w:t xml:space="preserve">    </w:t>
      </w:r>
      <w:r>
        <w:rPr>
          <w:rFonts w:eastAsia="Times New Roman"/>
          <w:b/>
          <w:lang w:eastAsia="cs-CZ"/>
        </w:rPr>
        <w:t xml:space="preserve"> </w:t>
      </w:r>
      <w:r w:rsidRPr="00647948">
        <w:rPr>
          <w:b/>
        </w:rPr>
        <w:t>Východočeská galerie v Pardubicích</w:t>
      </w:r>
      <w:r>
        <w:rPr>
          <w:b/>
        </w:rPr>
        <w:t>,</w:t>
      </w:r>
      <w:r>
        <w:rPr>
          <w:rFonts w:eastAsia="Times New Roman"/>
          <w:b/>
          <w:lang w:eastAsia="cs-CZ"/>
        </w:rPr>
        <w:t xml:space="preserve">   </w:t>
      </w:r>
      <w:r>
        <w:rPr>
          <w:rFonts w:cs="Arial"/>
          <w:b/>
        </w:rPr>
        <w:t>Zámek 3</w:t>
      </w:r>
    </w:p>
    <w:p w:rsidR="0098186E" w:rsidRDefault="0098186E" w:rsidP="0098186E">
      <w:pPr>
        <w:spacing w:line="240" w:lineRule="auto"/>
        <w:ind w:left="3402" w:hanging="3402"/>
        <w:rPr>
          <w:b/>
        </w:rPr>
      </w:pPr>
      <w:r w:rsidRPr="00B65A39">
        <w:rPr>
          <w:b/>
        </w:rPr>
        <w:t>vernisáž:</w:t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27</w:t>
      </w:r>
      <w:r w:rsidRPr="00B65A39">
        <w:rPr>
          <w:b/>
        </w:rPr>
        <w:t xml:space="preserve">. </w:t>
      </w:r>
      <w:r>
        <w:rPr>
          <w:b/>
        </w:rPr>
        <w:t>3</w:t>
      </w:r>
      <w:r w:rsidRPr="00B65A39">
        <w:rPr>
          <w:b/>
        </w:rPr>
        <w:t>. 2018 v 17:00</w:t>
      </w:r>
    </w:p>
    <w:p w:rsidR="0098186E" w:rsidRPr="0098186E" w:rsidRDefault="00904014" w:rsidP="0098186E">
      <w:pPr>
        <w:spacing w:line="240" w:lineRule="auto"/>
        <w:ind w:left="3402" w:hanging="3402"/>
        <w:rPr>
          <w:b/>
        </w:rPr>
      </w:pPr>
      <w:r w:rsidRPr="00904014">
        <w:rPr>
          <w:b/>
        </w:rPr>
        <w:t>setkání s novináři:</w:t>
      </w:r>
      <w:r w:rsidR="0098186E">
        <w:rPr>
          <w:b/>
        </w:rPr>
        <w:tab/>
      </w:r>
      <w:r w:rsidR="0098186E">
        <w:rPr>
          <w:b/>
        </w:rPr>
        <w:tab/>
      </w:r>
      <w:r w:rsidR="0098186E">
        <w:rPr>
          <w:b/>
        </w:rPr>
        <w:tab/>
      </w:r>
      <w:r w:rsidR="0098186E">
        <w:rPr>
          <w:b/>
        </w:rPr>
        <w:tab/>
      </w:r>
      <w:r w:rsidR="0098186E">
        <w:rPr>
          <w:b/>
        </w:rPr>
        <w:tab/>
      </w:r>
      <w:r w:rsidR="0098186E">
        <w:rPr>
          <w:b/>
        </w:rPr>
        <w:tab/>
      </w:r>
      <w:r w:rsidR="0092675B">
        <w:rPr>
          <w:b/>
        </w:rPr>
        <w:tab/>
        <w:t xml:space="preserve">     </w:t>
      </w:r>
      <w:r w:rsidR="009D0A41">
        <w:rPr>
          <w:b/>
        </w:rPr>
        <w:t>27. 3. 2018 v 16</w:t>
      </w:r>
      <w:r w:rsidR="0098186E" w:rsidRPr="0098186E">
        <w:rPr>
          <w:b/>
        </w:rPr>
        <w:t>:</w:t>
      </w:r>
      <w:r w:rsidR="009D0A41">
        <w:rPr>
          <w:b/>
        </w:rPr>
        <w:t>3</w:t>
      </w:r>
      <w:r w:rsidR="0098186E" w:rsidRPr="0098186E">
        <w:rPr>
          <w:b/>
        </w:rPr>
        <w:t>0</w:t>
      </w:r>
    </w:p>
    <w:p w:rsidR="008D1C04" w:rsidRDefault="0098186E" w:rsidP="008D1C04">
      <w:pPr>
        <w:spacing w:line="240" w:lineRule="auto"/>
        <w:ind w:left="3402" w:hanging="3402"/>
        <w:rPr>
          <w:rFonts w:cs="Arial"/>
          <w:b/>
        </w:rPr>
      </w:pPr>
      <w:r w:rsidRPr="0098186E">
        <w:rPr>
          <w:rFonts w:cs="Arial"/>
          <w:b/>
        </w:rPr>
        <w:t xml:space="preserve">kurátorka </w:t>
      </w:r>
      <w:r w:rsidR="00AB4C2D">
        <w:rPr>
          <w:rFonts w:cs="Arial"/>
          <w:b/>
        </w:rPr>
        <w:t xml:space="preserve">a autorka </w:t>
      </w:r>
      <w:r w:rsidRPr="0098186E">
        <w:rPr>
          <w:rFonts w:cs="Arial"/>
          <w:b/>
        </w:rPr>
        <w:t>výstavy:</w:t>
      </w:r>
      <w:r w:rsidRPr="0098186E">
        <w:rPr>
          <w:rFonts w:cs="Arial"/>
          <w:b/>
        </w:rPr>
        <w:tab/>
      </w:r>
      <w:r w:rsidRPr="0098186E">
        <w:rPr>
          <w:rFonts w:cs="Arial"/>
          <w:b/>
        </w:rPr>
        <w:tab/>
      </w:r>
      <w:r w:rsidRPr="0098186E">
        <w:rPr>
          <w:rFonts w:cs="Arial"/>
          <w:b/>
        </w:rPr>
        <w:tab/>
      </w:r>
      <w:r w:rsidRPr="0098186E">
        <w:rPr>
          <w:rFonts w:cs="Arial"/>
          <w:b/>
        </w:rPr>
        <w:tab/>
      </w:r>
      <w:r w:rsidRPr="0098186E">
        <w:rPr>
          <w:rFonts w:cs="Arial"/>
          <w:b/>
        </w:rPr>
        <w:tab/>
      </w:r>
      <w:r w:rsidRPr="0098186E">
        <w:rPr>
          <w:rFonts w:cs="Arial"/>
          <w:b/>
        </w:rPr>
        <w:tab/>
      </w:r>
      <w:r>
        <w:rPr>
          <w:rFonts w:cs="Arial"/>
          <w:b/>
        </w:rPr>
        <w:tab/>
      </w:r>
      <w:r w:rsidRPr="0098186E">
        <w:rPr>
          <w:rFonts w:cs="Arial"/>
          <w:b/>
        </w:rPr>
        <w:t>PhDr. Hana Řeháková</w:t>
      </w:r>
      <w:r w:rsidRPr="0098186E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8D1C04" w:rsidRPr="008D1C04" w:rsidRDefault="008D1C04" w:rsidP="008D1C04">
      <w:pPr>
        <w:spacing w:line="240" w:lineRule="auto"/>
        <w:ind w:left="3402" w:hanging="3402"/>
        <w:rPr>
          <w:rFonts w:cs="Arial"/>
          <w:b/>
          <w:shd w:val="clear" w:color="auto" w:fill="FFFFFF"/>
        </w:rPr>
      </w:pPr>
      <w:r w:rsidRPr="00AB4C2D">
        <w:t>Nad výstavou převzal záštitu Roman Línek, první náměstek hejtmana Pardubického kraje.</w:t>
      </w:r>
    </w:p>
    <w:p w:rsidR="0064767F" w:rsidRDefault="0064767F" w:rsidP="008D1C04">
      <w:pPr>
        <w:spacing w:after="288" w:line="360" w:lineRule="atLeast"/>
        <w:jc w:val="both"/>
        <w:textAlignment w:val="baseline"/>
        <w:rPr>
          <w:rFonts w:cs="Arial"/>
        </w:rPr>
      </w:pPr>
    </w:p>
    <w:p w:rsidR="00AB4C2D" w:rsidRDefault="00AB4C2D" w:rsidP="008D1C04">
      <w:pPr>
        <w:spacing w:after="288" w:line="360" w:lineRule="atLeast"/>
        <w:jc w:val="both"/>
        <w:textAlignment w:val="baseline"/>
        <w:rPr>
          <w:rFonts w:cs="Arial"/>
        </w:rPr>
      </w:pPr>
      <w:r w:rsidRPr="00AB4C2D">
        <w:rPr>
          <w:rFonts w:cs="Arial"/>
        </w:rPr>
        <w:t>Expozice představuje etapy vývoje české krajinomalby. Přibližuje, jak umělci přistupovali ke krajině, kde vznikala jejich díla</w:t>
      </w:r>
      <w:r w:rsidR="008D1C04">
        <w:rPr>
          <w:rFonts w:cs="Arial"/>
        </w:rPr>
        <w:t>,</w:t>
      </w:r>
      <w:r w:rsidRPr="00AB4C2D">
        <w:rPr>
          <w:rFonts w:cs="Arial"/>
        </w:rPr>
        <w:t xml:space="preserve"> a dokládá rozdílné způsoby vnímání přírody. </w:t>
      </w:r>
    </w:p>
    <w:p w:rsidR="001D2652" w:rsidRDefault="00AB4C2D" w:rsidP="001D2652">
      <w:pPr>
        <w:spacing w:after="0" w:line="360" w:lineRule="auto"/>
        <w:jc w:val="both"/>
        <w:textAlignment w:val="baseline"/>
        <w:rPr>
          <w:rFonts w:cs="Arial"/>
        </w:rPr>
      </w:pPr>
      <w:r w:rsidRPr="00AB4C2D">
        <w:rPr>
          <w:rFonts w:cs="Arial"/>
        </w:rPr>
        <w:t>Vybrané obrazy představují cestu od malby ideální krajiny, která je spjata s tvorbou v ateliéru, k</w:t>
      </w:r>
      <w:r w:rsidR="0092675B">
        <w:rPr>
          <w:rFonts w:cs="Arial"/>
        </w:rPr>
        <w:t> m</w:t>
      </w:r>
      <w:r w:rsidRPr="00AB4C2D">
        <w:rPr>
          <w:rFonts w:cs="Arial"/>
        </w:rPr>
        <w:t xml:space="preserve">albě plenérové, vznikající pod širým nebem. Tento způsob práce podmínil uvolněný rukopis, který umožnil spontánní zachycení světelné atmosféry konkrétní denní doby. V důsledku nové techniky došlo k osvobození barvy a rozjasnění palety. Je zajímavé sledovat proměnu námětů. Někteří malíři nacházejí krásu v prostém, skromném, na první pohled nezajímavém motivu, jiní kladou důraz na iluzi a malebnost. O tom, že banální, všední a obyčejné lze povýšit na svébytné umělecké dílo, vypovídají díla vzniklá především v druhé polovině 20. století. Vztah ke krajině vychází z osobního přístupu umělce. Mnozí odmítají život konzumní společností, cítí se ohroženi civilizací, průmyslem a nacházejí </w:t>
      </w:r>
      <w:r w:rsidRPr="00AB4C2D">
        <w:rPr>
          <w:rFonts w:cs="Arial"/>
        </w:rPr>
        <w:lastRenderedPageBreak/>
        <w:t>v přírodě potřebný klid a pocit sounáležitosti. V krajině tak vyjadřují například osobní pocit a prožitek, nebo se snaží prostřednictvím tvorby navázat hlubší vnitřní spojení</w:t>
      </w:r>
      <w:r w:rsidR="001D2652">
        <w:rPr>
          <w:rFonts w:cs="Arial"/>
        </w:rPr>
        <w:t xml:space="preserve"> </w:t>
      </w:r>
    </w:p>
    <w:p w:rsidR="00AB4C2D" w:rsidRPr="00AB4C2D" w:rsidRDefault="00AB4C2D" w:rsidP="001D2652">
      <w:pPr>
        <w:spacing w:after="0" w:line="360" w:lineRule="auto"/>
        <w:jc w:val="both"/>
        <w:textAlignment w:val="baseline"/>
        <w:rPr>
          <w:rFonts w:cs="Arial"/>
        </w:rPr>
      </w:pPr>
      <w:r w:rsidRPr="00AB4C2D">
        <w:rPr>
          <w:rFonts w:cs="Arial"/>
        </w:rPr>
        <w:t xml:space="preserve">s přírodou. </w:t>
      </w:r>
    </w:p>
    <w:p w:rsidR="00AB4C2D" w:rsidRPr="00AB4C2D" w:rsidRDefault="00AB4C2D" w:rsidP="001D2652">
      <w:pPr>
        <w:spacing w:after="0" w:line="360" w:lineRule="auto"/>
        <w:jc w:val="both"/>
        <w:textAlignment w:val="baseline"/>
        <w:rPr>
          <w:rFonts w:cs="Arial"/>
        </w:rPr>
      </w:pPr>
      <w:r w:rsidRPr="00AB4C2D">
        <w:rPr>
          <w:rFonts w:cs="Arial"/>
        </w:rPr>
        <w:t xml:space="preserve">Do instalace byla zařazena kolekce vybraných děl Karla </w:t>
      </w:r>
      <w:proofErr w:type="spellStart"/>
      <w:r w:rsidRPr="00AB4C2D">
        <w:rPr>
          <w:rFonts w:cs="Arial"/>
        </w:rPr>
        <w:t>Malicha</w:t>
      </w:r>
      <w:proofErr w:type="spellEnd"/>
      <w:r w:rsidRPr="00AB4C2D">
        <w:rPr>
          <w:rFonts w:cs="Arial"/>
        </w:rPr>
        <w:t xml:space="preserve">, umělce, který celý svůj život zůstal věrný krajině svého dětství - rodným Holicím. Vystavená díla dokládají hlubokou autorovu lásku </w:t>
      </w:r>
      <w:r w:rsidR="0092675B">
        <w:rPr>
          <w:rFonts w:cs="Arial"/>
        </w:rPr>
        <w:t> </w:t>
      </w:r>
      <w:r w:rsidRPr="00AB4C2D">
        <w:rPr>
          <w:rFonts w:cs="Arial"/>
        </w:rPr>
        <w:t>k</w:t>
      </w:r>
      <w:r w:rsidR="0092675B">
        <w:rPr>
          <w:rFonts w:cs="Arial"/>
        </w:rPr>
        <w:t> </w:t>
      </w:r>
      <w:r w:rsidRPr="00AB4C2D">
        <w:rPr>
          <w:rFonts w:cs="Arial"/>
        </w:rPr>
        <w:t xml:space="preserve">přírodě, schopnost ji vnímat, prožívat a vyjádřit v literární a výtvarné formě svébytný pocit souznění člověka s vesmírem. </w:t>
      </w:r>
    </w:p>
    <w:p w:rsidR="00001B69" w:rsidRDefault="00001B69" w:rsidP="0081082D">
      <w:pPr>
        <w:spacing w:line="240" w:lineRule="auto"/>
        <w:ind w:left="3402" w:hanging="3402"/>
        <w:rPr>
          <w:b/>
          <w:i/>
          <w:color w:val="76923C" w:themeColor="accent3" w:themeShade="BF"/>
        </w:rPr>
      </w:pPr>
    </w:p>
    <w:p w:rsidR="0098186E" w:rsidRPr="00904014" w:rsidRDefault="0081082D" w:rsidP="0081082D">
      <w:pPr>
        <w:spacing w:line="240" w:lineRule="auto"/>
        <w:ind w:left="3402" w:hanging="3402"/>
        <w:rPr>
          <w:b/>
          <w:color w:val="76923C" w:themeColor="accent3" w:themeShade="BF"/>
          <w:sz w:val="24"/>
          <w:szCs w:val="24"/>
        </w:rPr>
      </w:pPr>
      <w:r w:rsidRPr="00904014">
        <w:rPr>
          <w:b/>
          <w:color w:val="76923C" w:themeColor="accent3" w:themeShade="BF"/>
          <w:sz w:val="24"/>
          <w:szCs w:val="24"/>
        </w:rPr>
        <w:t>Obraz</w:t>
      </w:r>
      <w:r w:rsidR="0098186E" w:rsidRPr="00904014">
        <w:rPr>
          <w:b/>
          <w:color w:val="76923C" w:themeColor="accent3" w:themeShade="BF"/>
          <w:sz w:val="24"/>
          <w:szCs w:val="24"/>
        </w:rPr>
        <w:t>ová příloha:</w:t>
      </w:r>
    </w:p>
    <w:p w:rsidR="008A5185" w:rsidRPr="008A5185" w:rsidRDefault="0098186E" w:rsidP="00AB4C2D">
      <w:pPr>
        <w:keepNext/>
        <w:jc w:val="center"/>
        <w:rPr>
          <w:color w:val="76923C" w:themeColor="accent3" w:themeShade="BF"/>
        </w:rPr>
      </w:pPr>
      <w:r w:rsidRPr="008A5185">
        <w:rPr>
          <w:noProof/>
          <w:color w:val="76923C" w:themeColor="accent3" w:themeShade="BF"/>
          <w:lang w:eastAsia="cs-CZ"/>
        </w:rPr>
        <w:drawing>
          <wp:inline distT="0" distB="0" distL="0" distR="0">
            <wp:extent cx="2082110" cy="3123166"/>
            <wp:effectExtent l="19050" t="0" r="0" b="0"/>
            <wp:docPr id="1" name="Obrázek 0" descr="28. Sedím a pozoruji oblohu, 1976, P 43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. Sedím a pozoruji oblohu, 1976, P 431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8688" cy="3133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4C2D">
        <w:rPr>
          <w:color w:val="76923C" w:themeColor="accent3" w:themeShade="BF"/>
        </w:rPr>
        <w:tab/>
      </w:r>
      <w:r w:rsidR="00AB4C2D">
        <w:rPr>
          <w:color w:val="76923C" w:themeColor="accent3" w:themeShade="BF"/>
        </w:rPr>
        <w:tab/>
      </w:r>
      <w:r w:rsidR="008A5185" w:rsidRPr="008A5185">
        <w:rPr>
          <w:noProof/>
          <w:color w:val="76923C" w:themeColor="accent3" w:themeShade="BF"/>
          <w:lang w:eastAsia="cs-CZ"/>
        </w:rPr>
        <w:drawing>
          <wp:inline distT="0" distB="0" distL="0" distR="0">
            <wp:extent cx="2342487" cy="3128748"/>
            <wp:effectExtent l="19050" t="0" r="663" b="0"/>
            <wp:docPr id="15" name="Obrázek 1" descr="29. Já a ten, jehož potkávám, 1981, K 1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 Já a ten, jehož potkávám, 1981, K 127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762" cy="313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185" w:rsidRPr="008A5185" w:rsidRDefault="008A5185" w:rsidP="00AB4C2D">
      <w:pPr>
        <w:pStyle w:val="Titulek"/>
        <w:jc w:val="center"/>
        <w:rPr>
          <w:color w:val="76923C" w:themeColor="accent3" w:themeShade="BF"/>
        </w:rPr>
      </w:pPr>
      <w:r w:rsidRPr="008A5185">
        <w:rPr>
          <w:color w:val="76923C" w:themeColor="accent3" w:themeShade="BF"/>
        </w:rPr>
        <w:t xml:space="preserve">Karel </w:t>
      </w:r>
      <w:proofErr w:type="spellStart"/>
      <w:r w:rsidRPr="008A5185">
        <w:rPr>
          <w:color w:val="76923C" w:themeColor="accent3" w:themeShade="BF"/>
        </w:rPr>
        <w:t>Malich</w:t>
      </w:r>
      <w:proofErr w:type="spellEnd"/>
      <w:r w:rsidRPr="008A5185">
        <w:rPr>
          <w:color w:val="76923C" w:themeColor="accent3" w:themeShade="BF"/>
        </w:rPr>
        <w:t>, Sedím a pozoruji oblohu, 1976</w:t>
      </w:r>
      <w:r w:rsidR="00AB4C2D">
        <w:rPr>
          <w:color w:val="76923C" w:themeColor="accent3" w:themeShade="BF"/>
        </w:rPr>
        <w:tab/>
      </w:r>
      <w:r w:rsidR="00AB4C2D">
        <w:rPr>
          <w:color w:val="76923C" w:themeColor="accent3" w:themeShade="BF"/>
        </w:rPr>
        <w:tab/>
      </w:r>
      <w:r>
        <w:rPr>
          <w:color w:val="76923C" w:themeColor="accent3" w:themeShade="BF"/>
        </w:rPr>
        <w:t xml:space="preserve">Karel </w:t>
      </w:r>
      <w:proofErr w:type="spellStart"/>
      <w:r>
        <w:rPr>
          <w:color w:val="76923C" w:themeColor="accent3" w:themeShade="BF"/>
        </w:rPr>
        <w:t>Malich</w:t>
      </w:r>
      <w:proofErr w:type="spellEnd"/>
      <w:r>
        <w:rPr>
          <w:color w:val="76923C" w:themeColor="accent3" w:themeShade="BF"/>
        </w:rPr>
        <w:t xml:space="preserve">, </w:t>
      </w:r>
      <w:r w:rsidRPr="008A5185">
        <w:rPr>
          <w:color w:val="76923C" w:themeColor="accent3" w:themeShade="BF"/>
        </w:rPr>
        <w:t>Já a ten, jehož potkávám, 1981</w:t>
      </w:r>
    </w:p>
    <w:p w:rsidR="008A5185" w:rsidRDefault="0002765E" w:rsidP="00AB4C2D">
      <w:pPr>
        <w:jc w:val="center"/>
      </w:pPr>
      <w:r>
        <w:rPr>
          <w:noProof/>
          <w:lang w:eastAsia="cs-CZ"/>
        </w:rPr>
        <w:drawing>
          <wp:inline distT="0" distB="0" distL="0" distR="0">
            <wp:extent cx="3726014" cy="2608663"/>
            <wp:effectExtent l="19050" t="0" r="7786" b="0"/>
            <wp:docPr id="5" name="Obrázek 4" descr="O 2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 2060.jpg"/>
                    <pic:cNvPicPr/>
                  </pic:nvPicPr>
                  <pic:blipFill>
                    <a:blip r:embed="rId8" cstate="print"/>
                    <a:srcRect l="6154" t="3934" r="6210" b="3934"/>
                    <a:stretch>
                      <a:fillRect/>
                    </a:stretch>
                  </pic:blipFill>
                  <pic:spPr>
                    <a:xfrm>
                      <a:off x="0" y="0"/>
                      <a:ext cx="3757693" cy="2630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65E" w:rsidRPr="008A5185" w:rsidRDefault="008A5185" w:rsidP="008A5185">
      <w:pPr>
        <w:pStyle w:val="Titulek"/>
        <w:jc w:val="center"/>
        <w:rPr>
          <w:color w:val="76923C" w:themeColor="accent3" w:themeShade="BF"/>
        </w:rPr>
      </w:pPr>
      <w:r w:rsidRPr="008A5185">
        <w:rPr>
          <w:color w:val="76923C" w:themeColor="accent3" w:themeShade="BF"/>
        </w:rPr>
        <w:t xml:space="preserve">František </w:t>
      </w:r>
      <w:proofErr w:type="spellStart"/>
      <w:r w:rsidRPr="008A5185">
        <w:rPr>
          <w:color w:val="76923C" w:themeColor="accent3" w:themeShade="BF"/>
        </w:rPr>
        <w:t>Kaván</w:t>
      </w:r>
      <w:proofErr w:type="spellEnd"/>
      <w:r w:rsidRPr="008A5185">
        <w:rPr>
          <w:color w:val="76923C" w:themeColor="accent3" w:themeShade="BF"/>
        </w:rPr>
        <w:t xml:space="preserve">, Vrch Sokol od </w:t>
      </w:r>
      <w:proofErr w:type="spellStart"/>
      <w:r w:rsidRPr="008A5185">
        <w:rPr>
          <w:color w:val="76923C" w:themeColor="accent3" w:themeShade="BF"/>
        </w:rPr>
        <w:t>Vranového</w:t>
      </w:r>
      <w:proofErr w:type="spellEnd"/>
      <w:r w:rsidRPr="008A5185">
        <w:rPr>
          <w:color w:val="76923C" w:themeColor="accent3" w:themeShade="BF"/>
        </w:rPr>
        <w:t>, 1899</w:t>
      </w:r>
    </w:p>
    <w:p w:rsidR="0002765E" w:rsidRDefault="0002765E"/>
    <w:p w:rsidR="008A5185" w:rsidRDefault="0002765E" w:rsidP="008A5185">
      <w:pPr>
        <w:keepNext/>
        <w:jc w:val="center"/>
      </w:pPr>
      <w:r>
        <w:rPr>
          <w:noProof/>
          <w:lang w:eastAsia="cs-CZ"/>
        </w:rPr>
        <w:drawing>
          <wp:inline distT="0" distB="0" distL="0" distR="0">
            <wp:extent cx="5098699" cy="3108960"/>
            <wp:effectExtent l="19050" t="0" r="6701" b="0"/>
            <wp:docPr id="6" name="Obrázek 5" descr="O 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 380.jpg"/>
                    <pic:cNvPicPr/>
                  </pic:nvPicPr>
                  <pic:blipFill>
                    <a:blip r:embed="rId9" cstate="print"/>
                    <a:srcRect l="2566" t="8696" r="2208" b="4141"/>
                    <a:stretch>
                      <a:fillRect/>
                    </a:stretch>
                  </pic:blipFill>
                  <pic:spPr>
                    <a:xfrm>
                      <a:off x="0" y="0"/>
                      <a:ext cx="5099644" cy="310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65E" w:rsidRPr="008A5185" w:rsidRDefault="008A5185" w:rsidP="008A5185">
      <w:pPr>
        <w:pStyle w:val="Titulek"/>
        <w:jc w:val="center"/>
        <w:rPr>
          <w:color w:val="76923C" w:themeColor="accent3" w:themeShade="BF"/>
        </w:rPr>
      </w:pPr>
      <w:r w:rsidRPr="008A5185">
        <w:rPr>
          <w:color w:val="76923C" w:themeColor="accent3" w:themeShade="BF"/>
        </w:rPr>
        <w:t xml:space="preserve">Jan Zrzavý, Domek na </w:t>
      </w:r>
      <w:proofErr w:type="spellStart"/>
      <w:r w:rsidRPr="008A5185">
        <w:rPr>
          <w:color w:val="76923C" w:themeColor="accent3" w:themeShade="BF"/>
        </w:rPr>
        <w:t>Ile</w:t>
      </w:r>
      <w:proofErr w:type="spellEnd"/>
      <w:r w:rsidRPr="008A5185">
        <w:rPr>
          <w:color w:val="76923C" w:themeColor="accent3" w:themeShade="BF"/>
        </w:rPr>
        <w:t xml:space="preserve"> de </w:t>
      </w:r>
      <w:proofErr w:type="spellStart"/>
      <w:r w:rsidRPr="008A5185">
        <w:rPr>
          <w:color w:val="76923C" w:themeColor="accent3" w:themeShade="BF"/>
        </w:rPr>
        <w:t>Seine</w:t>
      </w:r>
      <w:proofErr w:type="spellEnd"/>
      <w:r w:rsidRPr="008A5185">
        <w:rPr>
          <w:color w:val="76923C" w:themeColor="accent3" w:themeShade="BF"/>
        </w:rPr>
        <w:t>, 1934</w:t>
      </w:r>
    </w:p>
    <w:p w:rsidR="008A5185" w:rsidRDefault="0002765E" w:rsidP="008A5185">
      <w:pPr>
        <w:keepNext/>
        <w:jc w:val="center"/>
      </w:pPr>
      <w:r>
        <w:rPr>
          <w:noProof/>
          <w:lang w:eastAsia="cs-CZ"/>
        </w:rPr>
        <w:drawing>
          <wp:inline distT="0" distB="0" distL="0" distR="0">
            <wp:extent cx="3248936" cy="2747915"/>
            <wp:effectExtent l="19050" t="0" r="8614" b="0"/>
            <wp:docPr id="7" name="Obrázek 6" descr="O 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 68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2258" cy="275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F60" w:rsidRDefault="008A5185" w:rsidP="0081082D">
      <w:pPr>
        <w:pStyle w:val="Titulek"/>
        <w:jc w:val="center"/>
        <w:rPr>
          <w:color w:val="76923C" w:themeColor="accent3" w:themeShade="BF"/>
        </w:rPr>
      </w:pPr>
      <w:r w:rsidRPr="008A5185">
        <w:rPr>
          <w:color w:val="76923C" w:themeColor="accent3" w:themeShade="BF"/>
        </w:rPr>
        <w:t xml:space="preserve">Otakar </w:t>
      </w:r>
      <w:proofErr w:type="spellStart"/>
      <w:r w:rsidRPr="008A5185">
        <w:rPr>
          <w:color w:val="76923C" w:themeColor="accent3" w:themeShade="BF"/>
        </w:rPr>
        <w:t>Kubín</w:t>
      </w:r>
      <w:proofErr w:type="spellEnd"/>
      <w:r w:rsidRPr="008A5185">
        <w:rPr>
          <w:color w:val="76923C" w:themeColor="accent3" w:themeShade="BF"/>
        </w:rPr>
        <w:t>-</w:t>
      </w:r>
      <w:proofErr w:type="spellStart"/>
      <w:r w:rsidRPr="008A5185">
        <w:rPr>
          <w:color w:val="76923C" w:themeColor="accent3" w:themeShade="BF"/>
        </w:rPr>
        <w:t>Coubine</w:t>
      </w:r>
      <w:proofErr w:type="spellEnd"/>
      <w:r w:rsidRPr="008A5185">
        <w:rPr>
          <w:color w:val="76923C" w:themeColor="accent3" w:themeShade="BF"/>
        </w:rPr>
        <w:t>, Krajina se skálou, 1934</w:t>
      </w:r>
    </w:p>
    <w:p w:rsidR="00AB4C2D" w:rsidRPr="00AB4C2D" w:rsidRDefault="00AB4C2D" w:rsidP="00AB4C2D"/>
    <w:p w:rsidR="00001B69" w:rsidRDefault="005C2A24" w:rsidP="008A5185">
      <w:pPr>
        <w:jc w:val="center"/>
        <w:rPr>
          <w:color w:val="FFFFFF"/>
        </w:rPr>
      </w:pPr>
      <w:r>
        <w:rPr>
          <w:noProof/>
          <w:color w:val="FFFFF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97.45pt;margin-top:22.25pt;width:120.85pt;height:167.5pt;z-index:251674624;mso-wrap-style:none;mso-width-relative:margin;mso-height-relative:margin" stroked="f">
            <v:textbox style="mso-next-textbox:#_x0000_s1036;mso-fit-shape-to-text:t">
              <w:txbxContent>
                <w:p w:rsidR="00101545" w:rsidRDefault="00101545" w:rsidP="0002765E">
                  <w:r w:rsidRPr="00BD05EA">
                    <w:object w:dxaOrig="3396" w:dyaOrig="339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8.25pt;height:87.05pt" o:ole="">
                        <v:imagedata r:id="rId11" o:title=""/>
                      </v:shape>
                      <o:OLEObject Type="Embed" ProgID="AcroExch.Document.DC" ShapeID="_x0000_i1026" DrawAspect="Content" ObjectID="_1615289454" r:id="rId12"/>
                    </w:object>
                  </w:r>
                </w:p>
              </w:txbxContent>
            </v:textbox>
          </v:shape>
        </w:pict>
      </w:r>
      <w:r>
        <w:rPr>
          <w:noProof/>
          <w:color w:val="FFFFFF"/>
          <w:lang w:eastAsia="cs-CZ"/>
        </w:rPr>
        <w:pict>
          <v:shape id="_x0000_s1028" type="#_x0000_t202" style="position:absolute;left:0;text-align:left;margin-left:-43.95pt;margin-top:30.1pt;width:15.65pt;height:12.5pt;z-index:251665408;mso-width-relative:margin;mso-height-relative:margin" stroked="f">
            <v:textbox style="mso-next-textbox:#_x0000_s1028">
              <w:txbxContent>
                <w:p w:rsidR="00101545" w:rsidRPr="008B48EF" w:rsidRDefault="00101545" w:rsidP="0002765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2765E" w:rsidRPr="008A5185">
        <w:rPr>
          <w:rFonts w:cs="Arial"/>
          <w:b/>
          <w:color w:val="76923C" w:themeColor="accent3" w:themeShade="BF"/>
          <w:sz w:val="24"/>
          <w:szCs w:val="24"/>
        </w:rPr>
        <w:t>Více informací, obrázky ke stažení a mnoho zajímavostí najdete na:</w:t>
      </w:r>
      <w:r w:rsidR="0002765E" w:rsidRPr="008A5185">
        <w:rPr>
          <w:rFonts w:cs="Arial"/>
          <w:b/>
          <w:sz w:val="24"/>
          <w:szCs w:val="24"/>
        </w:rPr>
        <w:t xml:space="preserve"> </w:t>
      </w:r>
      <w:hyperlink r:id="rId13" w:history="1">
        <w:r w:rsidR="0002765E" w:rsidRPr="008A5185">
          <w:rPr>
            <w:rStyle w:val="Hypertextovodkaz"/>
            <w:rFonts w:ascii="Calibri" w:hAnsi="Calibri"/>
            <w:b/>
            <w:sz w:val="24"/>
            <w:szCs w:val="24"/>
          </w:rPr>
          <w:t>www.vcg.cz</w:t>
        </w:r>
      </w:hyperlink>
      <w:r w:rsidRPr="005C2A24">
        <w:rPr>
          <w:noProof/>
          <w:color w:val="FFFFFF"/>
          <w:szCs w:val="24"/>
          <w:lang w:eastAsia="cs-CZ"/>
        </w:rPr>
        <w:pict>
          <v:shape id="_x0000_s1029" type="#_x0000_t202" style="position:absolute;left:0;text-align:left;margin-left:281.65pt;margin-top:14.45pt;width:5.8pt;height:4.65pt;z-index:251666432;mso-position-horizontal-relative:text;mso-position-vertical-relative:text;mso-width-relative:margin;mso-height-relative:margin" stroked="f">
            <v:textbox style="mso-next-textbox:#_x0000_s1029">
              <w:txbxContent>
                <w:p w:rsidR="00101545" w:rsidRDefault="00101545" w:rsidP="0002765E"/>
              </w:txbxContent>
            </v:textbox>
          </v:shape>
        </w:pict>
      </w:r>
      <w:r>
        <w:rPr>
          <w:noProof/>
          <w:color w:val="FFFFFF"/>
        </w:rPr>
        <w:pict>
          <v:shape id="_x0000_s1026" type="#_x0000_t202" style="position:absolute;left:0;text-align:left;margin-left:198.8pt;margin-top:-6pt;width:10.85pt;height:6.55pt;z-index:251663360;mso-position-horizontal-relative:text;mso-position-vertical-relative:text;mso-width-relative:margin;mso-height-relative:margin" stroked="f">
            <v:textbox style="mso-next-textbox:#_x0000_s1026">
              <w:txbxContent>
                <w:p w:rsidR="00101545" w:rsidRPr="0002765E" w:rsidRDefault="00101545" w:rsidP="0002765E"/>
              </w:txbxContent>
            </v:textbox>
          </v:shape>
        </w:pict>
      </w:r>
      <w:r w:rsidRPr="005C2A24">
        <w:rPr>
          <w:noProof/>
          <w:color w:val="FFFFFF"/>
          <w:szCs w:val="24"/>
          <w:lang w:eastAsia="cs-CZ"/>
        </w:rPr>
        <w:pict>
          <v:shape id="_x0000_s1030" type="#_x0000_t202" style="position:absolute;left:0;text-align:left;margin-left:329.15pt;margin-top:75.95pt;width:6.45pt;height:12.4pt;z-index:251667456;mso-position-horizontal-relative:text;mso-position-vertical-relative:text;mso-width-relative:margin;mso-height-relative:margin" stroked="f">
            <v:textbox style="mso-next-textbox:#_x0000_s1030">
              <w:txbxContent>
                <w:p w:rsidR="00101545" w:rsidRPr="006105BF" w:rsidRDefault="00101545" w:rsidP="0002765E"/>
              </w:txbxContent>
            </v:textbox>
          </v:shape>
        </w:pict>
      </w:r>
      <w:r w:rsidR="0002765E">
        <w:rPr>
          <w:color w:val="FFFFFF"/>
        </w:rPr>
        <w:t xml:space="preserve"> </w:t>
      </w:r>
      <w:r w:rsidR="0002765E">
        <w:rPr>
          <w:color w:val="FFFFFF"/>
        </w:rPr>
        <w:tab/>
      </w:r>
    </w:p>
    <w:p w:rsidR="0002765E" w:rsidRPr="00FD2C6A" w:rsidRDefault="005C2A24" w:rsidP="008A5185">
      <w:pPr>
        <w:jc w:val="center"/>
        <w:rPr>
          <w:color w:val="FFFFFF"/>
        </w:rPr>
      </w:pPr>
      <w:r w:rsidRPr="005C2A24">
        <w:rPr>
          <w:b/>
          <w:noProof/>
          <w:color w:val="FFFFFF"/>
        </w:rPr>
        <w:pict>
          <v:shape id="_x0000_s1032" type="#_x0000_t202" style="position:absolute;left:0;text-align:left;margin-left:-22.45pt;margin-top:1.65pt;width:123.85pt;height:71.35pt;z-index:251670528;mso-wrap-style:none;mso-width-relative:margin;mso-height-relative:margin" stroked="f">
            <v:textbox style="mso-next-textbox:#_x0000_s1032">
              <w:txbxContent>
                <w:p w:rsidR="00101545" w:rsidRDefault="00101545" w:rsidP="0002765E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1272209" cy="458869"/>
                        <wp:effectExtent l="0" t="0" r="0" b="0"/>
                        <wp:docPr id="17" name="Obrázek 1" descr="vcg_text_panto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" descr="vcg_text_panto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5294" cy="4599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C2A24">
        <w:rPr>
          <w:b/>
          <w:noProof/>
          <w:color w:val="FFFFFF"/>
        </w:rPr>
        <w:pict>
          <v:shape id="_x0000_s1034" type="#_x0000_t202" style="position:absolute;left:0;text-align:left;margin-left:92.55pt;margin-top:14.45pt;width:147.75pt;height:32.85pt;z-index:251672576;mso-position-horizontal-relative:text;mso-position-vertical-relative:text;mso-width-relative:margin;mso-height-relative:margin" stroked="f">
            <v:textbox style="mso-next-textbox:#_x0000_s1034">
              <w:txbxContent>
                <w:p w:rsidR="00101545" w:rsidRPr="00042BCC" w:rsidRDefault="00101545" w:rsidP="0002765E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 xml:space="preserve">Východočeskou galerii </w:t>
                  </w:r>
                  <w:r>
                    <w:rPr>
                      <w:sz w:val="18"/>
                      <w:szCs w:val="18"/>
                    </w:rPr>
                    <w:t xml:space="preserve">v Pardubicích </w:t>
                  </w:r>
                  <w:r w:rsidRPr="00042BCC">
                    <w:rPr>
                      <w:sz w:val="18"/>
                      <w:szCs w:val="18"/>
                    </w:rPr>
                    <w:t>zřizuje Pardubický kraj</w:t>
                  </w:r>
                </w:p>
              </w:txbxContent>
            </v:textbox>
          </v:shape>
        </w:pict>
      </w:r>
      <w:r w:rsidR="0002765E">
        <w:rPr>
          <w:color w:val="FFFFFF"/>
        </w:rPr>
        <w:tab/>
      </w:r>
      <w:r w:rsidR="0002765E">
        <w:rPr>
          <w:color w:val="FFFFFF"/>
        </w:rPr>
        <w:tab/>
      </w:r>
      <w:r w:rsidR="0002765E">
        <w:rPr>
          <w:color w:val="FFFFFF"/>
        </w:rPr>
        <w:tab/>
      </w:r>
      <w:r w:rsidR="0002765E">
        <w:rPr>
          <w:color w:val="FFFFFF"/>
        </w:rPr>
        <w:tab/>
      </w:r>
      <w:r w:rsidR="0002765E">
        <w:rPr>
          <w:color w:val="FFFFFF"/>
        </w:rPr>
        <w:tab/>
      </w:r>
      <w:r w:rsidRPr="005C2A24">
        <w:rPr>
          <w:rStyle w:val="Hypertextovodkaz"/>
          <w:rFonts w:ascii="Calibri" w:hAnsi="Calibri"/>
          <w:b/>
          <w:color w:val="FFFFFF"/>
          <w:sz w:val="24"/>
          <w:szCs w:val="24"/>
        </w:rPr>
        <w:pict>
          <v:shape id="_x0000_s1035" type="#_x0000_t202" style="position:absolute;left:0;text-align:left;margin-left:290.4pt;margin-top:14.45pt;width:118.25pt;height:40.35pt;z-index:251673600;mso-position-horizontal-relative:text;mso-position-vertical-relative:text;mso-width-relative:margin;mso-height-relative:margin" stroked="f">
            <v:textbox style="mso-next-textbox:#_x0000_s1035">
              <w:txbxContent>
                <w:p w:rsidR="00101545" w:rsidRPr="00042BCC" w:rsidRDefault="00101545" w:rsidP="0002765E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>Statutární město Pardubice podporuje kulturu</w:t>
                  </w:r>
                </w:p>
              </w:txbxContent>
            </v:textbox>
          </v:shape>
        </w:pict>
      </w:r>
      <w:r w:rsidRPr="005C2A24">
        <w:rPr>
          <w:b/>
          <w:noProof/>
          <w:color w:val="FFFFFF"/>
        </w:rPr>
        <w:pict>
          <v:shape id="_x0000_s1033" type="#_x0000_t202" style="position:absolute;left:0;text-align:left;margin-left:232.2pt;margin-top:22.25pt;width:58.2pt;height:61.85pt;z-index:251671552;mso-wrap-style:none;mso-position-horizontal-relative:text;mso-position-vertical-relative:text;mso-width-relative:margin;mso-height-relative:margin" stroked="f">
            <v:textbox style="mso-next-textbox:#_x0000_s1033;mso-fit-shape-to-text:t">
              <w:txbxContent>
                <w:p w:rsidR="00101545" w:rsidRDefault="00101545" w:rsidP="0002765E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499464" cy="620201"/>
                        <wp:effectExtent l="19050" t="0" r="0" b="0"/>
                        <wp:docPr id="10" name="obrázek 3" descr="C:\Users\ondrejboucek\Desktop\loga\Znak-kraj-nový\použitelný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3" descr="C:\Users\ondrejboucek\Desktop\loga\Znak-kraj-nový\použitelný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5090" cy="6271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C6A" w:rsidRPr="00AA4027" w:rsidRDefault="00FD2C6A" w:rsidP="0002765E">
      <w:pPr>
        <w:spacing w:after="240"/>
        <w:jc w:val="both"/>
        <w:rPr>
          <w:rFonts w:cs="Arial"/>
          <w:color w:val="FFFFFF"/>
          <w:sz w:val="24"/>
          <w:szCs w:val="24"/>
        </w:rPr>
      </w:pPr>
    </w:p>
    <w:p w:rsidR="0002765E" w:rsidRDefault="005C2A24" w:rsidP="008A5185">
      <w:r w:rsidRPr="005C2A24">
        <w:rPr>
          <w:noProof/>
          <w:color w:val="FFFFFF"/>
        </w:rPr>
        <w:pict>
          <v:shape id="_x0000_s1027" type="#_x0000_t202" style="position:absolute;margin-left:-13.45pt;margin-top:4pt;width:9.65pt;height:10.65pt;z-index:251664384;mso-position-horizontal-relative:text;mso-position-vertical-relative:text;mso-width-relative:margin;mso-height-relative:margin" stroked="f">
            <v:textbox>
              <w:txbxContent>
                <w:p w:rsidR="00101545" w:rsidRDefault="00101545" w:rsidP="0002765E"/>
              </w:txbxContent>
            </v:textbox>
          </v:shape>
        </w:pict>
      </w:r>
      <w:r w:rsidR="0002765E">
        <w:rPr>
          <w:color w:val="FFFFFF"/>
        </w:rPr>
        <w:t xml:space="preserve"> </w:t>
      </w:r>
      <w:r w:rsidR="0002765E">
        <w:rPr>
          <w:noProof/>
          <w:color w:val="FFFFFF"/>
          <w:szCs w:val="24"/>
          <w:lang w:eastAsia="cs-CZ"/>
        </w:rPr>
        <w:t xml:space="preserve"> </w:t>
      </w:r>
      <w:r w:rsidR="0002765E">
        <w:rPr>
          <w:noProof/>
          <w:color w:val="FFFFFF"/>
          <w:szCs w:val="24"/>
          <w:lang w:eastAsia="cs-CZ"/>
        </w:rPr>
        <w:tab/>
      </w:r>
      <w:r w:rsidR="0002765E">
        <w:rPr>
          <w:noProof/>
          <w:color w:val="FFFFFF"/>
          <w:szCs w:val="24"/>
          <w:lang w:eastAsia="cs-CZ"/>
        </w:rPr>
        <w:tab/>
      </w:r>
      <w:r w:rsidR="0081082D">
        <w:rPr>
          <w:noProof/>
          <w:color w:val="FFFFFF"/>
          <w:szCs w:val="24"/>
          <w:lang w:eastAsia="cs-CZ"/>
        </w:rPr>
        <w:drawing>
          <wp:inline distT="0" distB="0" distL="0" distR="0">
            <wp:extent cx="754747" cy="397026"/>
            <wp:effectExtent l="19050" t="0" r="7253" b="0"/>
            <wp:docPr id="9" name="obrázek 14" descr="A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M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289" cy="41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1B69">
        <w:rPr>
          <w:noProof/>
          <w:color w:val="FFFFFF"/>
          <w:szCs w:val="24"/>
          <w:lang w:eastAsia="cs-CZ"/>
        </w:rPr>
        <w:t xml:space="preserve"> ;</w:t>
      </w:r>
      <w:r w:rsidR="0081082D">
        <w:rPr>
          <w:b/>
          <w:noProof/>
          <w:color w:val="76923C"/>
          <w:lang w:eastAsia="cs-CZ"/>
        </w:rPr>
        <w:drawing>
          <wp:inline distT="0" distB="0" distL="0" distR="0">
            <wp:extent cx="402369" cy="402369"/>
            <wp:effectExtent l="19050" t="0" r="0" b="0"/>
            <wp:docPr id="14" name="obrázek 13" descr="logo Rady muzeí a galeri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Rady muzeí a galerií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17" cy="40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1B69">
        <w:rPr>
          <w:noProof/>
          <w:color w:val="FFFFFF"/>
          <w:szCs w:val="24"/>
          <w:lang w:eastAsia="cs-CZ"/>
        </w:rPr>
        <w:t xml:space="preserve"> ;</w:t>
      </w:r>
      <w:r w:rsidR="0081082D">
        <w:rPr>
          <w:noProof/>
          <w:color w:val="FFFFFF"/>
          <w:szCs w:val="24"/>
          <w:lang w:eastAsia="cs-CZ"/>
        </w:rPr>
        <w:drawing>
          <wp:inline distT="0" distB="0" distL="0" distR="0">
            <wp:extent cx="405241" cy="405241"/>
            <wp:effectExtent l="19050" t="0" r="0" b="0"/>
            <wp:docPr id="16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0" cy="40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765E" w:rsidSect="0068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8186E"/>
    <w:rsid w:val="00001B69"/>
    <w:rsid w:val="0002765E"/>
    <w:rsid w:val="000D23F8"/>
    <w:rsid w:val="00101545"/>
    <w:rsid w:val="001D2652"/>
    <w:rsid w:val="00332D04"/>
    <w:rsid w:val="004D77F6"/>
    <w:rsid w:val="005C2A24"/>
    <w:rsid w:val="0060634C"/>
    <w:rsid w:val="0064767F"/>
    <w:rsid w:val="00687F69"/>
    <w:rsid w:val="00774BAD"/>
    <w:rsid w:val="007B1189"/>
    <w:rsid w:val="0081082D"/>
    <w:rsid w:val="0086799D"/>
    <w:rsid w:val="008A5185"/>
    <w:rsid w:val="008D1C04"/>
    <w:rsid w:val="00904014"/>
    <w:rsid w:val="0092675B"/>
    <w:rsid w:val="0098186E"/>
    <w:rsid w:val="009A4844"/>
    <w:rsid w:val="009D0A41"/>
    <w:rsid w:val="009F7837"/>
    <w:rsid w:val="00A70F60"/>
    <w:rsid w:val="00AB4C2D"/>
    <w:rsid w:val="00C6702A"/>
    <w:rsid w:val="00D616FB"/>
    <w:rsid w:val="00FD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1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818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98186E"/>
    <w:rPr>
      <w:rFonts w:ascii="Calibri" w:eastAsia="Calibri" w:hAnsi="Calibri" w:cs="Times New Roman"/>
    </w:rPr>
  </w:style>
  <w:style w:type="character" w:styleId="Zvraznn">
    <w:name w:val="Emphasis"/>
    <w:basedOn w:val="Standardnpsmoodstavce"/>
    <w:uiPriority w:val="20"/>
    <w:qFormat/>
    <w:rsid w:val="0098186E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86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02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nhideWhenUsed/>
    <w:rsid w:val="0002765E"/>
    <w:rPr>
      <w:rFonts w:ascii="Times New Roman" w:hAnsi="Times New Roman" w:cs="Times New Roman" w:hint="default"/>
      <w:color w:val="0000FF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8A518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8108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vcg.cz" TargetMode="External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EF755-1D56-4A86-8349-CA328021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</dc:creator>
  <cp:lastModifiedBy>novakova</cp:lastModifiedBy>
  <cp:revision>13</cp:revision>
  <cp:lastPrinted>2019-03-27T14:18:00Z</cp:lastPrinted>
  <dcterms:created xsi:type="dcterms:W3CDTF">2019-03-15T11:15:00Z</dcterms:created>
  <dcterms:modified xsi:type="dcterms:W3CDTF">2019-03-28T13:45:00Z</dcterms:modified>
</cp:coreProperties>
</file>